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E3" w:rsidRPr="006C2378" w:rsidRDefault="00EF221A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2378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-37702</wp:posOffset>
                </wp:positionH>
                <wp:positionV relativeFrom="paragraph">
                  <wp:posOffset>-337127</wp:posOffset>
                </wp:positionV>
                <wp:extent cx="6234430" cy="334370"/>
                <wp:effectExtent l="0" t="0" r="1397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AA" w:rsidRPr="00CC0CAA" w:rsidRDefault="00B21F20" w:rsidP="00C066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AB2DD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C0CAA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32D2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CC0CAA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32D2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</w:t>
                            </w:r>
                            <w:r w:rsidR="00CC0CAA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32D2">
                              <w:rPr>
                                <w:b/>
                                <w:sz w:val="20"/>
                                <w:szCs w:val="20"/>
                              </w:rPr>
                              <w:t>ai sensi del D</w:t>
                            </w:r>
                            <w:r w:rsidR="00CC618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332D2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CC618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332D2"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CC618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332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n. 445/2000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5pt;margin-top:-26.55pt;width:490.9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">
                <v:textbox>
                  <w:txbxContent>
                    <w:p w:rsidR="00CC0CAA" w:rsidRPr="00CC0CAA" w:rsidRDefault="00B21F20" w:rsidP="00C066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</w:t>
                      </w:r>
                      <w:r w:rsidR="00AB2DD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CC0CAA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332D2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CC0CAA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332D2">
                        <w:rPr>
                          <w:b/>
                          <w:sz w:val="20"/>
                          <w:szCs w:val="20"/>
                        </w:rPr>
                        <w:t>Dichiarazione sostitutiva di atto di notorietà</w:t>
                      </w:r>
                      <w:r w:rsidR="00CC0CAA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332D2">
                        <w:rPr>
                          <w:b/>
                          <w:sz w:val="20"/>
                          <w:szCs w:val="20"/>
                        </w:rPr>
                        <w:t>ai sensi del D</w:t>
                      </w:r>
                      <w:r w:rsidR="00CC618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332D2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CC618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332D2"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="00CC618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332D2">
                        <w:rPr>
                          <w:b/>
                          <w:sz w:val="20"/>
                          <w:szCs w:val="20"/>
                        </w:rPr>
                        <w:t xml:space="preserve"> n. 445/2000</w:t>
                      </w:r>
                    </w:p>
                  </w:txbxContent>
                </v:textbox>
              </v:shape>
            </w:pict>
          </mc:Fallback>
        </mc:AlternateContent>
      </w:r>
    </w:p>
    <w:p w:rsidR="008B0CE3" w:rsidRPr="006C2378" w:rsidRDefault="008B0CE3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24488" w:rsidRDefault="00524488" w:rsidP="00524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64CD1">
        <w:rPr>
          <w:rFonts w:cstheme="minorHAnsi"/>
          <w:b/>
          <w:bCs/>
        </w:rPr>
        <w:t>DICHIARAZIONE SOSTITUTIVA DI ATTO DI NOTORIETÀ</w:t>
      </w:r>
    </w:p>
    <w:p w:rsidR="001A04D7" w:rsidRPr="006C2378" w:rsidRDefault="00CC6185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sz w:val="20"/>
          <w:szCs w:val="20"/>
        </w:rPr>
        <w:t>R</w:t>
      </w:r>
      <w:r w:rsidR="002332D2" w:rsidRPr="00CC0CAA">
        <w:rPr>
          <w:b/>
          <w:sz w:val="20"/>
          <w:szCs w:val="20"/>
        </w:rPr>
        <w:t xml:space="preserve">equisiti </w:t>
      </w:r>
      <w:r w:rsidR="00D429DC">
        <w:rPr>
          <w:b/>
          <w:sz w:val="20"/>
          <w:szCs w:val="20"/>
        </w:rPr>
        <w:t xml:space="preserve">coordinatore responsabile </w:t>
      </w:r>
      <w:r w:rsidR="002332D2" w:rsidRPr="00CC0CAA">
        <w:rPr>
          <w:b/>
          <w:sz w:val="20"/>
          <w:szCs w:val="20"/>
        </w:rPr>
        <w:t>ex art. 1</w:t>
      </w:r>
      <w:r w:rsidR="002332D2">
        <w:rPr>
          <w:b/>
          <w:sz w:val="20"/>
          <w:szCs w:val="20"/>
        </w:rPr>
        <w:t>4, commi 14 e 15 e art. 15 del R.R. n. 7/2017</w:t>
      </w:r>
    </w:p>
    <w:p w:rsidR="00F4666C" w:rsidRPr="006C2378" w:rsidRDefault="00F4666C" w:rsidP="0052448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:rsidR="002332D2" w:rsidRPr="00B34665" w:rsidRDefault="002332D2" w:rsidP="002332D2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:rsidR="002332D2" w:rsidRPr="00B34665" w:rsidRDefault="002332D2" w:rsidP="00E932D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88.05pt;height:24.2pt" o:ole="">
            <v:imagedata r:id="rId6" o:title=""/>
          </v:shape>
          <w:control r:id="rId7" w:name="TextBox1" w:shapeid="_x0000_i1093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5" type="#_x0000_t75" style="width:202.55pt;height:24.2pt" o:ole="">
            <v:imagedata r:id="rId8" o:title=""/>
          </v:shape>
          <w:control r:id="rId9" w:name="TextBox17" w:shapeid="_x0000_i1095"/>
        </w:object>
      </w:r>
    </w:p>
    <w:p w:rsidR="00E932D4" w:rsidRDefault="002332D2" w:rsidP="00E932D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:rsidR="00E932D4" w:rsidRDefault="002332D2" w:rsidP="00E932D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7" type="#_x0000_t75" style="width:190.75pt;height:24.2pt" o:ole="">
            <v:imagedata r:id="rId10" o:title=""/>
          </v:shape>
          <w:control r:id="rId11" w:name="TextBox11" w:shapeid="_x0000_i1097"/>
        </w:object>
      </w:r>
      <w:r w:rsidRPr="00B34665">
        <w:rPr>
          <w:rFonts w:cstheme="minorHAnsi"/>
          <w:color w:val="000000"/>
        </w:rPr>
        <w:t xml:space="preserve">, Provincia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9" type="#_x0000_t75" style="width:48.9pt;height:24.2pt" o:ole="">
            <v:imagedata r:id="rId12" o:title=""/>
          </v:shape>
          <w:control r:id="rId13" w:name="TextBox1115" w:shapeid="_x0000_i1099"/>
        </w:object>
      </w:r>
      <w:r w:rsidRPr="00B34665">
        <w:rPr>
          <w:rFonts w:cstheme="minorHAnsi"/>
          <w:color w:val="000000"/>
        </w:rPr>
        <w:t xml:space="preserve">, il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1" type="#_x0000_t75" style="width:143.45pt;height:24.2pt" o:ole="">
            <v:imagedata r:id="rId14" o:title=""/>
          </v:shape>
          <w:control r:id="rId15" w:name="TextBox1116" w:shapeid="_x0000_i1101"/>
        </w:object>
      </w:r>
    </w:p>
    <w:p w:rsidR="002332D2" w:rsidRPr="00E932D4" w:rsidRDefault="002332D2" w:rsidP="00E932D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3" type="#_x0000_t75" style="width:120.9pt;height:24.2pt" o:ole="">
            <v:imagedata r:id="rId16" o:title=""/>
          </v:shape>
          <w:control r:id="rId17" w:name="TextBox1117" w:shapeid="_x0000_i1103"/>
        </w:object>
      </w:r>
      <w:r w:rsidRPr="00B34665">
        <w:rPr>
          <w:rFonts w:cstheme="minorHAnsi"/>
          <w:color w:val="000000"/>
        </w:rPr>
        <w:t xml:space="preserve"> Via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170.35pt;height:24.2pt" o:ole="">
            <v:imagedata r:id="rId18" o:title=""/>
          </v:shape>
          <w:control r:id="rId19" w:name="TextBox11171" w:shapeid="_x0000_i1105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7" type="#_x0000_t75" style="width:81.15pt;height:24.2pt" o:ole="">
            <v:imagedata r:id="rId20" o:title=""/>
          </v:shape>
          <w:control r:id="rId21" w:name="TextBox11172" w:shapeid="_x0000_i1107"/>
        </w:object>
      </w:r>
      <w:r w:rsidRPr="00B34665">
        <w:rPr>
          <w:rFonts w:cstheme="minorHAnsi"/>
          <w:color w:val="000000"/>
        </w:rPr>
        <w:t xml:space="preserve"> C.F.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9" type="#_x0000_t75" style="width:320.25pt;height:24.2pt" o:ole="">
            <v:imagedata r:id="rId22" o:title=""/>
          </v:shape>
          <w:control r:id="rId23" w:name="TextBox111721" w:shapeid="_x0000_i1109"/>
        </w:object>
      </w:r>
    </w:p>
    <w:p w:rsidR="006C2378" w:rsidRPr="007F1BE9" w:rsidRDefault="006C2378" w:rsidP="00E932D4">
      <w:pPr>
        <w:spacing w:before="240"/>
        <w:ind w:right="-1"/>
        <w:jc w:val="both"/>
        <w:rPr>
          <w:rFonts w:cstheme="minorHAnsi"/>
          <w:color w:val="000000"/>
        </w:rPr>
      </w:pPr>
      <w:r w:rsidRPr="007F1BE9">
        <w:rPr>
          <w:rFonts w:cstheme="minorHAnsi"/>
          <w:color w:val="000000"/>
        </w:rPr>
        <w:t xml:space="preserve">nella sua qualità di </w:t>
      </w:r>
      <w:bookmarkStart w:id="0" w:name="_GoBack"/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23" type="#_x0000_t75" style="width:389pt;height:24.2pt" o:ole="">
            <v:imagedata r:id="rId24" o:title=""/>
          </v:shape>
          <w:control r:id="rId25" w:name="TextBox1117211" w:shapeid="_x0000_i1223"/>
        </w:object>
      </w:r>
      <w:bookmarkEnd w:id="0"/>
    </w:p>
    <w:p w:rsidR="00922F08" w:rsidRPr="00B34665" w:rsidRDefault="00922F08" w:rsidP="00922F08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bookmarkStart w:id="1" w:name="_Hlk183435300"/>
      <w:r w:rsidRPr="00B34665">
        <w:rPr>
          <w:rFonts w:cstheme="minorHAnsi"/>
          <w:b/>
          <w:color w:val="000000"/>
        </w:rPr>
        <w:t>Dati soggetto gestore</w:t>
      </w:r>
    </w:p>
    <w:p w:rsidR="00922F08" w:rsidRPr="00B34665" w:rsidRDefault="00922F08" w:rsidP="00E932D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bCs/>
          <w:color w:val="000000"/>
        </w:rPr>
      </w:pPr>
      <w:r w:rsidRPr="00B34665">
        <w:rPr>
          <w:rFonts w:cstheme="minorHAnsi"/>
        </w:rPr>
        <w:t xml:space="preserve">del soggetto denominato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119.3pt;height:24.2pt" o:ole="">
            <v:imagedata r:id="rId26" o:title=""/>
          </v:shape>
          <w:control r:id="rId27" w:name="TextBox111721111" w:shapeid="_x0000_i1113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3" type="#_x0000_t75" style="width:168.2pt;height:24.2pt" o:ole="">
            <v:imagedata r:id="rId28" o:title=""/>
          </v:shape>
          <w:control r:id="rId29" w:name="TextBox111721221" w:shapeid="_x0000_i1123"/>
        </w:object>
      </w:r>
    </w:p>
    <w:p w:rsidR="00922F08" w:rsidRPr="00E932D4" w:rsidRDefault="00922F08" w:rsidP="00E932D4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  <w:bCs/>
          <w:color w:val="000000"/>
        </w:rPr>
        <w:t xml:space="preserve">Prov.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4" type="#_x0000_t75" style="width:26.35pt;height:24.2pt" o:ole="">
            <v:imagedata r:id="rId30" o:title=""/>
          </v:shape>
          <w:control r:id="rId31" w:name="TextBox11172241" w:shapeid="_x0000_i1124"/>
        </w:object>
      </w:r>
      <w:r w:rsidRPr="00B34665">
        <w:rPr>
          <w:rFonts w:cstheme="minorHAnsi"/>
        </w:rPr>
        <w:t xml:space="preserve"> in via/p.zza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5" type="#_x0000_t75" style="width:142.4pt;height:24.2pt" o:ole="">
            <v:imagedata r:id="rId32" o:title=""/>
          </v:shape>
          <w:control r:id="rId33" w:name="TextBox111722211" w:shapeid="_x0000_i1125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6" type="#_x0000_t75" style="width:26.85pt;height:24.2pt" o:ole="">
            <v:imagedata r:id="rId34" o:title=""/>
          </v:shape>
          <w:control r:id="rId35" w:name="TextBox111722221" w:shapeid="_x0000_i1126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7" type="#_x0000_t75" style="width:63.95pt;height:24.2pt" o:ole="">
            <v:imagedata r:id="rId36" o:title=""/>
          </v:shape>
          <w:control r:id="rId37" w:name="TextBox1117225" w:shapeid="_x0000_i1127"/>
        </w:objec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8" type="#_x0000_t75" style="width:104.8pt;height:24.2pt" o:ole="">
            <v:imagedata r:id="rId38" o:title=""/>
          </v:shape>
          <w:control r:id="rId39" w:name="TextBox11172121131" w:shapeid="_x0000_i1128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9" type="#_x0000_t75" style="width:129.5pt;height:24.2pt" o:ole="">
            <v:imagedata r:id="rId40" o:title=""/>
          </v:shape>
          <w:control r:id="rId41" w:name="TextBox11172121112" w:shapeid="_x0000_i1129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0" type="#_x0000_t75" style="width:175.7pt;height:24.2pt" o:ole="">
            <v:imagedata r:id="rId42" o:title=""/>
          </v:shape>
          <w:control r:id="rId43" w:name="TextBox111721211111" w:shapeid="_x0000_i1130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p w:rsidR="00497561" w:rsidRPr="00013E71" w:rsidRDefault="00497561" w:rsidP="00497561">
      <w:pPr>
        <w:pStyle w:val="Paragrafoelenco"/>
        <w:tabs>
          <w:tab w:val="left" w:pos="284"/>
        </w:tabs>
        <w:ind w:left="0"/>
        <w:rPr>
          <w:rFonts w:cs="Calibri"/>
        </w:rPr>
      </w:pPr>
    </w:p>
    <w:bookmarkEnd w:id="1"/>
    <w:p w:rsidR="00A14EF3" w:rsidRPr="00B34665" w:rsidRDefault="00A14EF3" w:rsidP="00A14EF3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A14EF3" w:rsidRPr="00B34665" w:rsidRDefault="00A14EF3" w:rsidP="00A14EF3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A14EF3" w:rsidRDefault="00A14EF3" w:rsidP="00E932D4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31" type="#_x0000_t75" style="width:133.25pt;height:24.2pt" o:ole="">
            <v:imagedata r:id="rId44" o:title=""/>
          </v:shape>
          <w:control r:id="rId45" w:name="TextBox1117222" w:shapeid="_x0000_i1131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91" type="#_x0000_t75" style="width:140.8pt;height:24.2pt" o:ole="">
            <v:imagedata r:id="rId46" o:title=""/>
          </v:shape>
          <w:control r:id="rId47" w:name="TextBox1117223" w:shapeid="_x0000_i1191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93" type="#_x0000_t75" style="width:26.35pt;height:24.2pt" o:ole="">
            <v:imagedata r:id="rId30" o:title=""/>
          </v:shape>
          <w:control r:id="rId48" w:name="TextBox111722411" w:shapeid="_x0000_i1193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95" type="#_x0000_t75" style="width:142.4pt;height:24.2pt" o:ole="">
            <v:imagedata r:id="rId32" o:title=""/>
          </v:shape>
          <w:control r:id="rId49" w:name="TextBox1117222111" w:shapeid="_x0000_i1195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97" type="#_x0000_t75" style="width:26.85pt;height:24.2pt" o:ole="">
            <v:imagedata r:id="rId34" o:title=""/>
          </v:shape>
          <w:control r:id="rId50" w:name="TextBox1117222211" w:shapeid="_x0000_i1197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32D4">
        <w:rPr>
          <w:rFonts w:asciiTheme="minorHAnsi" w:hAnsiTheme="minorHAnsi" w:cstheme="minorHAnsi"/>
          <w:sz w:val="22"/>
          <w:szCs w:val="22"/>
        </w:rPr>
        <w:t>Cap.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99" type="#_x0000_t75" style="width:63.95pt;height:24.2pt" o:ole="">
            <v:imagedata r:id="rId36" o:title=""/>
          </v:shape>
          <w:control r:id="rId51" w:name="TextBox11172251" w:shapeid="_x0000_i1199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201" type="#_x0000_t75" style="width:104.8pt;height:24.2pt" o:ole="">
            <v:imagedata r:id="rId38" o:title=""/>
          </v:shape>
          <w:control r:id="rId52" w:name="TextBox111721211311" w:shapeid="_x0000_i1201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203" type="#_x0000_t75" style="width:129.5pt;height:24.2pt" o:ole="">
            <v:imagedata r:id="rId40" o:title=""/>
          </v:shape>
          <w:control r:id="rId53" w:name="TextBox111721211121" w:shapeid="_x0000_i1203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205" type="#_x0000_t75" style="width:175.7pt;height:24.2pt" o:ole="">
            <v:imagedata r:id="rId42" o:title=""/>
          </v:shape>
          <w:control r:id="rId54" w:name="TextBox1117212111111" w:shapeid="_x0000_i1205"/>
        </w:object>
      </w:r>
    </w:p>
    <w:p w:rsidR="001A04D7" w:rsidRPr="006C2378" w:rsidRDefault="001A04D7" w:rsidP="00047CF9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 w:rsidRPr="006C2378">
        <w:rPr>
          <w:rFonts w:cstheme="minorHAnsi"/>
          <w:b/>
          <w:bCs/>
        </w:rPr>
        <w:t>DICHIARA</w:t>
      </w:r>
      <w:r w:rsidR="004F05C7" w:rsidRPr="006C2378">
        <w:rPr>
          <w:rFonts w:cstheme="minorHAnsi"/>
          <w:b/>
          <w:bCs/>
        </w:rPr>
        <w:t>:</w:t>
      </w:r>
    </w:p>
    <w:p w:rsidR="00D904BC" w:rsidRPr="007956B3" w:rsidRDefault="00D904BC" w:rsidP="00D904B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:rsidR="003D6482" w:rsidRPr="00C5655E" w:rsidRDefault="003D6482" w:rsidP="00C5655E">
      <w:pPr>
        <w:spacing w:before="120"/>
        <w:jc w:val="both"/>
        <w:rPr>
          <w:rFonts w:cstheme="minorHAnsi"/>
          <w:i/>
        </w:rPr>
      </w:pPr>
      <w:r w:rsidRPr="00C5655E">
        <w:rPr>
          <w:rFonts w:cstheme="minorHAnsi"/>
          <w:i/>
          <w:u w:val="single"/>
        </w:rPr>
        <w:t>Barrare la/e condizione/i che ricorre/ono</w:t>
      </w:r>
      <w:r w:rsidRPr="00C5655E">
        <w:rPr>
          <w:rFonts w:cstheme="minorHAnsi"/>
          <w:i/>
        </w:rPr>
        <w:t>:</w:t>
      </w:r>
    </w:p>
    <w:p w:rsidR="003D6482" w:rsidRPr="006C2378" w:rsidRDefault="00B15208" w:rsidP="003B4504">
      <w:pPr>
        <w:pStyle w:val="Paragrafoelenco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000000"/>
        </w:rPr>
        <w:t>[  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6482" w:rsidRPr="006C2378">
        <w:rPr>
          <w:rFonts w:asciiTheme="minorHAnsi" w:hAnsiTheme="minorHAnsi" w:cstheme="minorHAnsi"/>
          <w:sz w:val="22"/>
          <w:szCs w:val="22"/>
        </w:rPr>
        <w:t>di aver maturato, alla data di entrata in vigore del R.R. n. 7/2017 (21.12.2017), nel corso del quinquennio precedente, presso un servizio residenziale per minorenni, almeno tre anni di esperienza, anche non continuativi, in qualità di coordinatore e segnatamente: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821"/>
        <w:gridCol w:w="3214"/>
        <w:gridCol w:w="2281"/>
        <w:gridCol w:w="941"/>
        <w:gridCol w:w="979"/>
      </w:tblGrid>
      <w:tr w:rsidR="003D6482" w:rsidRPr="006C2378" w:rsidTr="00C5655E">
        <w:tc>
          <w:tcPr>
            <w:tcW w:w="1821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lastRenderedPageBreak/>
              <w:t>Datore di lavoro</w:t>
            </w:r>
          </w:p>
        </w:tc>
        <w:tc>
          <w:tcPr>
            <w:tcW w:w="3214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Tipologia servizio socio-educativo</w:t>
            </w:r>
          </w:p>
        </w:tc>
        <w:tc>
          <w:tcPr>
            <w:tcW w:w="2281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941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979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Al</w:t>
            </w:r>
          </w:p>
        </w:tc>
      </w:tr>
      <w:tr w:rsidR="003D6482" w:rsidRPr="006C2378" w:rsidTr="00C5655E">
        <w:tc>
          <w:tcPr>
            <w:tcW w:w="182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6482" w:rsidRPr="006C2378" w:rsidTr="00C5655E">
        <w:tc>
          <w:tcPr>
            <w:tcW w:w="182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6482" w:rsidRPr="006C2378" w:rsidTr="00C5655E">
        <w:tc>
          <w:tcPr>
            <w:tcW w:w="182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6482" w:rsidRPr="00342382" w:rsidRDefault="00B15208" w:rsidP="00342382">
      <w:pPr>
        <w:spacing w:before="120"/>
        <w:ind w:left="284" w:hanging="284"/>
        <w:jc w:val="both"/>
        <w:rPr>
          <w:rFonts w:eastAsia="Times New Roman" w:cstheme="minorHAnsi"/>
          <w:lang w:eastAsia="it-IT"/>
        </w:rPr>
      </w:pPr>
      <w:r>
        <w:rPr>
          <w:rFonts w:cstheme="minorHAnsi"/>
          <w:color w:val="000000"/>
        </w:rPr>
        <w:t>[   ]</w:t>
      </w:r>
      <w:r w:rsidRPr="003F0BCB">
        <w:rPr>
          <w:rFonts w:cstheme="minorHAnsi"/>
          <w:color w:val="000000"/>
        </w:rPr>
        <w:t xml:space="preserve"> </w:t>
      </w:r>
      <w:r w:rsidR="003D6482" w:rsidRPr="00342382">
        <w:rPr>
          <w:rFonts w:eastAsia="Times New Roman" w:cstheme="minorHAnsi"/>
          <w:lang w:eastAsia="it-IT"/>
        </w:rPr>
        <w:t xml:space="preserve">di essere in possesso del diploma di laurea del vecchio ordinamento universitario o titolo equipollente ovvero laurea specialistica o magistrale (LS/LM) del nuovo ordinamento universitario in </w:t>
      </w:r>
      <w:r w:rsidR="006C2378" w:rsidRPr="00342382">
        <w:rPr>
          <w:rFonts w:eastAsia="Times New Roman" w:cstheme="minorHAnsi"/>
        </w:rPr>
        <w:object w:dxaOrig="225" w:dyaOrig="225">
          <v:shape id="_x0000_i1207" type="#_x0000_t75" style="width:332.05pt;height:24.2pt" o:ole="">
            <v:imagedata r:id="rId55" o:title=""/>
          </v:shape>
          <w:control r:id="rId56" w:name="TextBox1117212112" w:shapeid="_x0000_i1207"/>
        </w:object>
      </w:r>
      <w:r w:rsidR="003D6482" w:rsidRPr="00342382">
        <w:rPr>
          <w:rFonts w:eastAsia="Times New Roman" w:cstheme="minorHAnsi"/>
          <w:lang w:eastAsia="it-IT"/>
        </w:rPr>
        <w:t xml:space="preserve"> conseguita presso </w:t>
      </w:r>
      <w:r w:rsidR="006C2378" w:rsidRPr="00342382">
        <w:rPr>
          <w:rFonts w:eastAsia="Times New Roman" w:cstheme="minorHAnsi"/>
        </w:rPr>
        <w:object w:dxaOrig="225" w:dyaOrig="225">
          <v:shape id="_x0000_i1209" type="#_x0000_t75" style="width:293.35pt;height:24.2pt" o:ole="">
            <v:imagedata r:id="rId57" o:title=""/>
          </v:shape>
          <w:control r:id="rId58" w:name="TextBox1117212113" w:shapeid="_x0000_i1209"/>
        </w:object>
      </w:r>
      <w:r w:rsidR="003D6482" w:rsidRPr="00342382">
        <w:rPr>
          <w:rFonts w:eastAsia="Times New Roman" w:cstheme="minorHAnsi"/>
          <w:lang w:eastAsia="it-IT"/>
        </w:rPr>
        <w:t xml:space="preserve"> i</w:t>
      </w:r>
      <w:r w:rsidR="003B4504" w:rsidRPr="00342382">
        <w:rPr>
          <w:rFonts w:eastAsia="Times New Roman" w:cstheme="minorHAnsi"/>
          <w:lang w:eastAsia="it-IT"/>
        </w:rPr>
        <w:t>n data</w:t>
      </w:r>
      <w:r w:rsidR="006C2378" w:rsidRPr="00342382">
        <w:rPr>
          <w:rFonts w:eastAsia="Times New Roman" w:cstheme="minorHAnsi"/>
          <w:lang w:eastAsia="it-IT"/>
        </w:rPr>
        <w:t xml:space="preserve"> </w:t>
      </w:r>
      <w:r w:rsidR="006C2378" w:rsidRPr="00342382">
        <w:rPr>
          <w:rFonts w:eastAsia="Times New Roman" w:cstheme="minorHAnsi"/>
        </w:rPr>
        <w:object w:dxaOrig="225" w:dyaOrig="225">
          <v:shape id="_x0000_i1211" type="#_x0000_t75" style="width:115.5pt;height:24.2pt" o:ole="">
            <v:imagedata r:id="rId59" o:title=""/>
          </v:shape>
          <w:control r:id="rId60" w:name="TextBox1117221" w:shapeid="_x0000_i1211"/>
        </w:object>
      </w:r>
      <w:r w:rsidR="003D6482" w:rsidRPr="00342382">
        <w:rPr>
          <w:rFonts w:eastAsia="Times New Roman" w:cstheme="minorHAnsi"/>
          <w:lang w:eastAsia="it-IT"/>
        </w:rPr>
        <w:t xml:space="preserve"> ;</w:t>
      </w:r>
    </w:p>
    <w:p w:rsidR="003D6482" w:rsidRPr="00C5655E" w:rsidRDefault="00B15208" w:rsidP="001176FC">
      <w:pPr>
        <w:spacing w:before="120"/>
        <w:ind w:left="284" w:hanging="284"/>
        <w:jc w:val="both"/>
        <w:rPr>
          <w:rFonts w:cstheme="minorHAnsi"/>
        </w:rPr>
      </w:pPr>
      <w:r>
        <w:rPr>
          <w:rFonts w:cstheme="minorHAnsi"/>
          <w:color w:val="000000"/>
        </w:rPr>
        <w:t>[   ]</w:t>
      </w:r>
      <w:r w:rsidRPr="003F0BCB">
        <w:rPr>
          <w:rFonts w:cstheme="minorHAnsi"/>
          <w:color w:val="000000"/>
        </w:rPr>
        <w:t xml:space="preserve"> </w:t>
      </w:r>
      <w:r w:rsidR="003D6482" w:rsidRPr="00C5655E">
        <w:rPr>
          <w:rFonts w:cstheme="minorHAnsi"/>
        </w:rPr>
        <w:t>aver maturato esperienze lavorative nel settore socio-educativo minorile per almeno due anni;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821"/>
        <w:gridCol w:w="3214"/>
        <w:gridCol w:w="2281"/>
        <w:gridCol w:w="941"/>
        <w:gridCol w:w="979"/>
      </w:tblGrid>
      <w:tr w:rsidR="003D6482" w:rsidRPr="006C2378" w:rsidTr="00310398">
        <w:tc>
          <w:tcPr>
            <w:tcW w:w="1843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Datore di lavoro</w:t>
            </w:r>
          </w:p>
        </w:tc>
        <w:tc>
          <w:tcPr>
            <w:tcW w:w="3260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Tipologia servizio socio-educativo</w:t>
            </w:r>
          </w:p>
        </w:tc>
        <w:tc>
          <w:tcPr>
            <w:tcW w:w="2309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Qualifica</w:t>
            </w:r>
          </w:p>
        </w:tc>
        <w:tc>
          <w:tcPr>
            <w:tcW w:w="951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Dal</w:t>
            </w:r>
          </w:p>
        </w:tc>
        <w:tc>
          <w:tcPr>
            <w:tcW w:w="992" w:type="dxa"/>
          </w:tcPr>
          <w:p w:rsidR="003D6482" w:rsidRPr="006C2378" w:rsidRDefault="003D6482" w:rsidP="00310398">
            <w:pPr>
              <w:pStyle w:val="Paragrafoelenco"/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378">
              <w:rPr>
                <w:rFonts w:asciiTheme="minorHAnsi" w:hAnsiTheme="minorHAnsi" w:cstheme="minorHAnsi"/>
                <w:b/>
              </w:rPr>
              <w:t>Al</w:t>
            </w:r>
          </w:p>
        </w:tc>
      </w:tr>
      <w:tr w:rsidR="003D6482" w:rsidRPr="006C2378" w:rsidTr="00310398">
        <w:tc>
          <w:tcPr>
            <w:tcW w:w="1843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6482" w:rsidRPr="006C2378" w:rsidTr="00310398">
        <w:tc>
          <w:tcPr>
            <w:tcW w:w="1843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6482" w:rsidRPr="006C2378" w:rsidTr="00310398">
        <w:tc>
          <w:tcPr>
            <w:tcW w:w="1843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1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D6482" w:rsidRPr="006C2378" w:rsidRDefault="003D6482" w:rsidP="00310398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6482" w:rsidRPr="006C2378" w:rsidRDefault="003D6482" w:rsidP="001176FC">
      <w:pPr>
        <w:pStyle w:val="Paragrafoelenco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2378">
        <w:rPr>
          <w:rFonts w:asciiTheme="minorHAnsi" w:hAnsiTheme="minorHAnsi" w:cstheme="minorHAnsi"/>
          <w:i/>
          <w:sz w:val="22"/>
          <w:szCs w:val="22"/>
        </w:rPr>
        <w:t>oppure</w:t>
      </w:r>
    </w:p>
    <w:p w:rsidR="003D6482" w:rsidRPr="00C5655E" w:rsidRDefault="00B15208" w:rsidP="001176FC">
      <w:pPr>
        <w:ind w:left="284" w:hanging="284"/>
        <w:jc w:val="both"/>
        <w:rPr>
          <w:rFonts w:cstheme="minorHAnsi"/>
        </w:rPr>
      </w:pPr>
      <w:r>
        <w:rPr>
          <w:rFonts w:cstheme="minorHAnsi"/>
          <w:color w:val="000000"/>
        </w:rPr>
        <w:t>[   ]</w:t>
      </w:r>
      <w:r w:rsidRPr="003F0BCB">
        <w:rPr>
          <w:rFonts w:cstheme="minorHAnsi"/>
          <w:color w:val="000000"/>
        </w:rPr>
        <w:t xml:space="preserve"> </w:t>
      </w:r>
      <w:r w:rsidR="003D6482" w:rsidRPr="00C5655E">
        <w:rPr>
          <w:rFonts w:cstheme="minorHAnsi"/>
        </w:rPr>
        <w:t>di essere in possesso di una qualifica specifica nell’area della tutela dei minori conseguita con un corso di formazione corrispondente almeno al livello 7 del quadro europeo delle qualifiche (</w:t>
      </w:r>
      <w:r w:rsidR="003D6482" w:rsidRPr="00C5655E">
        <w:rPr>
          <w:rFonts w:cstheme="minorHAnsi"/>
          <w:i/>
          <w:iCs/>
        </w:rPr>
        <w:t>European Qualifications Framework</w:t>
      </w:r>
      <w:r w:rsidR="003D6482" w:rsidRPr="00C5655E">
        <w:rPr>
          <w:rFonts w:cstheme="minorHAnsi"/>
        </w:rPr>
        <w:t xml:space="preserve">), di cui alla Raccomandazione del Parlamento europeo e del Consiglio del 22 maggio 2017 (2017/C 189/03) in </w:t>
      </w:r>
      <w:r w:rsidR="00C5655E" w:rsidRPr="00C5655E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3" type="#_x0000_t75" style="width:228.9pt;height:24.2pt" o:ole="">
            <v:imagedata r:id="rId61" o:title=""/>
          </v:shape>
          <w:control r:id="rId62" w:name="TextBox11172121121" w:shapeid="_x0000_i1213"/>
        </w:object>
      </w:r>
      <w:r w:rsidR="00C5655E" w:rsidRPr="00C5655E">
        <w:rPr>
          <w:rFonts w:cstheme="minorHAnsi"/>
          <w:color w:val="000000"/>
        </w:rPr>
        <w:t xml:space="preserve"> c</w:t>
      </w:r>
      <w:r w:rsidR="003D6482" w:rsidRPr="00C5655E">
        <w:rPr>
          <w:rFonts w:cstheme="minorHAnsi"/>
        </w:rPr>
        <w:t>onseguita presso</w:t>
      </w:r>
      <w:r w:rsidR="00C5655E" w:rsidRPr="00C5655E">
        <w:rPr>
          <w:rFonts w:cstheme="minorHAnsi"/>
        </w:rPr>
        <w:t xml:space="preserve"> </w:t>
      </w:r>
      <w:r w:rsidR="00C5655E" w:rsidRPr="00C5655E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5" type="#_x0000_t75" style="width:314.85pt;height:24.2pt" o:ole="">
            <v:imagedata r:id="rId63" o:title=""/>
          </v:shape>
          <w:control r:id="rId64" w:name="TextBox11172121122" w:shapeid="_x0000_i1215"/>
        </w:object>
      </w:r>
      <w:r w:rsidR="003D6482" w:rsidRPr="00C5655E">
        <w:rPr>
          <w:rFonts w:cstheme="minorHAnsi"/>
        </w:rPr>
        <w:t xml:space="preserve">  i</w:t>
      </w:r>
      <w:r w:rsidR="001176FC">
        <w:rPr>
          <w:rFonts w:cstheme="minorHAnsi"/>
        </w:rPr>
        <w:t>n data</w:t>
      </w:r>
      <w:r w:rsidR="003D6482" w:rsidRPr="00C5655E">
        <w:rPr>
          <w:rFonts w:cstheme="minorHAnsi"/>
        </w:rPr>
        <w:t xml:space="preserve"> </w:t>
      </w:r>
      <w:r w:rsidR="00C5655E" w:rsidRPr="00C5655E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7" type="#_x0000_t75" style="width:108.55pt;height:24.2pt" o:ole="">
            <v:imagedata r:id="rId65" o:title=""/>
          </v:shape>
          <w:control r:id="rId66" w:name="TextBox11172211" w:shapeid="_x0000_i1217"/>
        </w:object>
      </w:r>
      <w:r w:rsidR="003D6482" w:rsidRPr="00C5655E">
        <w:rPr>
          <w:rFonts w:cstheme="minorHAnsi"/>
        </w:rPr>
        <w:t>;</w:t>
      </w:r>
    </w:p>
    <w:p w:rsidR="00436D69" w:rsidRPr="00C5655E" w:rsidRDefault="00B15208" w:rsidP="001176FC">
      <w:pPr>
        <w:spacing w:before="120"/>
        <w:ind w:left="284" w:hanging="284"/>
        <w:jc w:val="both"/>
        <w:rPr>
          <w:rFonts w:cstheme="minorHAnsi"/>
        </w:rPr>
      </w:pPr>
      <w:bookmarkStart w:id="2" w:name="_Hlk183766904"/>
      <w:r>
        <w:rPr>
          <w:rFonts w:cstheme="minorHAnsi"/>
          <w:color w:val="000000"/>
        </w:rPr>
        <w:t>[  ]</w:t>
      </w:r>
      <w:r w:rsidRPr="003F0BCB">
        <w:rPr>
          <w:rFonts w:cstheme="minorHAnsi"/>
          <w:color w:val="000000"/>
        </w:rPr>
        <w:t xml:space="preserve"> </w:t>
      </w:r>
      <w:r w:rsidR="00436D69" w:rsidRPr="00C5655E">
        <w:rPr>
          <w:rFonts w:cstheme="minorHAnsi"/>
        </w:rPr>
        <w:t>di non aver riportato condanne penali passate in giudicato che impediscano, ai sensi delle vigenti disposizioni, di poter costituire rapporti contrattuali con una pubblica amministrazione;</w:t>
      </w:r>
    </w:p>
    <w:p w:rsidR="00436D69" w:rsidRPr="006C2378" w:rsidRDefault="00B15208" w:rsidP="001176FC">
      <w:pPr>
        <w:pStyle w:val="Paragrafoelenco"/>
        <w:spacing w:before="120"/>
        <w:ind w:left="284" w:hanging="28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52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[   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1FEC" w:rsidRPr="006C2378">
        <w:rPr>
          <w:rFonts w:asciiTheme="minorHAnsi" w:hAnsiTheme="minorHAnsi" w:cstheme="minorHAnsi"/>
          <w:sz w:val="22"/>
          <w:szCs w:val="22"/>
        </w:rPr>
        <w:t xml:space="preserve">di </w:t>
      </w:r>
      <w:r w:rsidR="00436D69" w:rsidRPr="006C2378">
        <w:rPr>
          <w:rFonts w:asciiTheme="minorHAnsi" w:hAnsiTheme="minorHAnsi" w:cstheme="minorHAnsi"/>
          <w:sz w:val="22"/>
          <w:szCs w:val="22"/>
        </w:rPr>
        <w:t>non essere già stato responsabile, o aver svolto analoga funzione, presso un servizio residenziale per minorenni la cui au</w:t>
      </w:r>
      <w:r w:rsidR="003D6482" w:rsidRPr="006C2378">
        <w:rPr>
          <w:rFonts w:asciiTheme="minorHAnsi" w:hAnsiTheme="minorHAnsi" w:cstheme="minorHAnsi"/>
          <w:sz w:val="22"/>
          <w:szCs w:val="22"/>
        </w:rPr>
        <w:t>torizzazione sia stata revocata;</w:t>
      </w:r>
    </w:p>
    <w:bookmarkEnd w:id="2"/>
    <w:p w:rsidR="003D6482" w:rsidRPr="00C5655E" w:rsidRDefault="00B15208" w:rsidP="001176FC">
      <w:pPr>
        <w:spacing w:before="120"/>
        <w:ind w:left="284" w:hanging="284"/>
        <w:jc w:val="both"/>
        <w:rPr>
          <w:rFonts w:cstheme="minorHAnsi"/>
        </w:rPr>
      </w:pPr>
      <w:r>
        <w:rPr>
          <w:rFonts w:cstheme="minorHAnsi"/>
          <w:color w:val="000000"/>
        </w:rPr>
        <w:t>[   ]</w:t>
      </w:r>
      <w:r w:rsidRPr="003F0BCB">
        <w:rPr>
          <w:rFonts w:cstheme="minorHAnsi"/>
          <w:color w:val="000000"/>
        </w:rPr>
        <w:t xml:space="preserve"> </w:t>
      </w:r>
      <w:r w:rsidR="003D6482" w:rsidRPr="00C5655E">
        <w:rPr>
          <w:rFonts w:cstheme="minorHAnsi"/>
        </w:rPr>
        <w:t xml:space="preserve">di non trovarsi in una delle condizioni di cui </w:t>
      </w:r>
      <w:r w:rsidR="003D6482" w:rsidRPr="008B6BEA">
        <w:rPr>
          <w:rFonts w:cstheme="minorHAnsi"/>
        </w:rPr>
        <w:t>all’art</w:t>
      </w:r>
      <w:r w:rsidR="008B6BEA" w:rsidRPr="008B6BEA">
        <w:rPr>
          <w:rFonts w:cstheme="minorHAnsi"/>
        </w:rPr>
        <w:t>.</w:t>
      </w:r>
      <w:r w:rsidR="003D6482" w:rsidRPr="008B6BEA">
        <w:rPr>
          <w:rFonts w:cstheme="minorHAnsi"/>
        </w:rPr>
        <w:t xml:space="preserve"> 7, comma 1, del D.</w:t>
      </w:r>
      <w:r w:rsidR="008B6BEA" w:rsidRPr="008B6BEA">
        <w:rPr>
          <w:rFonts w:cstheme="minorHAnsi"/>
        </w:rPr>
        <w:t>L</w:t>
      </w:r>
      <w:r w:rsidR="003D6482" w:rsidRPr="008B6BEA">
        <w:rPr>
          <w:rFonts w:cstheme="minorHAnsi"/>
        </w:rPr>
        <w:t>gs. n. 235/2012;</w:t>
      </w:r>
    </w:p>
    <w:p w:rsidR="003D6482" w:rsidRPr="00C5655E" w:rsidRDefault="00B15208" w:rsidP="001176FC">
      <w:pPr>
        <w:spacing w:before="120"/>
        <w:ind w:left="284" w:hanging="284"/>
        <w:jc w:val="both"/>
        <w:rPr>
          <w:rFonts w:cstheme="minorHAnsi"/>
        </w:rPr>
      </w:pPr>
      <w:r>
        <w:rPr>
          <w:rFonts w:cstheme="minorHAnsi"/>
          <w:color w:val="000000"/>
        </w:rPr>
        <w:t>[   ]</w:t>
      </w:r>
      <w:r w:rsidRPr="003F0BCB">
        <w:rPr>
          <w:rFonts w:cstheme="minorHAnsi"/>
          <w:color w:val="000000"/>
        </w:rPr>
        <w:t xml:space="preserve"> </w:t>
      </w:r>
      <w:r w:rsidR="003D6482" w:rsidRPr="00C5655E">
        <w:rPr>
          <w:rFonts w:cstheme="minorHAnsi"/>
        </w:rPr>
        <w:t>di non trovarsi in una delle condizioni di cui all’art</w:t>
      </w:r>
      <w:r w:rsidR="008B6BEA">
        <w:rPr>
          <w:rFonts w:cstheme="minorHAnsi"/>
        </w:rPr>
        <w:t>.</w:t>
      </w:r>
      <w:r w:rsidR="003D6482" w:rsidRPr="00C5655E">
        <w:rPr>
          <w:rFonts w:cstheme="minorHAnsi"/>
        </w:rPr>
        <w:t xml:space="preserve"> 8, commi 1 e 2, del D.</w:t>
      </w:r>
      <w:r w:rsidR="008B6BEA">
        <w:rPr>
          <w:rFonts w:cstheme="minorHAnsi"/>
        </w:rPr>
        <w:t>L</w:t>
      </w:r>
      <w:r w:rsidR="003D6482" w:rsidRPr="00C5655E">
        <w:rPr>
          <w:rFonts w:cstheme="minorHAnsi"/>
        </w:rPr>
        <w:t>gs. n. 235/2012.</w:t>
      </w:r>
    </w:p>
    <w:p w:rsidR="00CC0CAA" w:rsidRPr="006C2378" w:rsidRDefault="00CC0CAA" w:rsidP="00CC0CAA">
      <w:pPr>
        <w:spacing w:after="0"/>
        <w:jc w:val="both"/>
        <w:rPr>
          <w:rFonts w:cstheme="minorHAnsi"/>
          <w:bCs/>
        </w:rPr>
      </w:pPr>
    </w:p>
    <w:p w:rsidR="00F4666C" w:rsidRPr="006C2378" w:rsidRDefault="00F4666C" w:rsidP="00CC0CAA">
      <w:pPr>
        <w:spacing w:after="0"/>
        <w:jc w:val="both"/>
        <w:rPr>
          <w:rFonts w:cstheme="minorHAnsi"/>
          <w:bCs/>
        </w:rPr>
      </w:pPr>
      <w:r w:rsidRPr="006C2378">
        <w:rPr>
          <w:rFonts w:cstheme="minorHAnsi"/>
          <w:bCs/>
        </w:rPr>
        <w:t>_____________________</w:t>
      </w:r>
    </w:p>
    <w:p w:rsidR="00F4666C" w:rsidRDefault="00F4666C" w:rsidP="00CC0CAA">
      <w:pPr>
        <w:spacing w:after="0"/>
        <w:jc w:val="both"/>
        <w:rPr>
          <w:rFonts w:cstheme="minorHAnsi"/>
          <w:bCs/>
        </w:rPr>
      </w:pPr>
      <w:r w:rsidRPr="006C2378">
        <w:rPr>
          <w:rFonts w:cstheme="minorHAnsi"/>
          <w:bCs/>
          <w:i/>
          <w:sz w:val="18"/>
          <w:szCs w:val="18"/>
        </w:rPr>
        <w:t xml:space="preserve">             Luogo e data</w:t>
      </w:r>
      <w:r w:rsidRPr="006C2378">
        <w:rPr>
          <w:rFonts w:cstheme="minorHAnsi"/>
          <w:bCs/>
          <w:i/>
          <w:sz w:val="18"/>
          <w:szCs w:val="18"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bookmarkStart w:id="3" w:name="_Hlk183606654"/>
      <w:r w:rsidR="00FF506A">
        <w:rPr>
          <w:rFonts w:cstheme="minorHAnsi"/>
          <w:bCs/>
          <w:i/>
          <w:sz w:val="18"/>
          <w:szCs w:val="18"/>
        </w:rPr>
        <w:t xml:space="preserve">Firma </w:t>
      </w:r>
      <w:r w:rsidR="00E932D4" w:rsidRPr="00E932D4">
        <w:rPr>
          <w:rFonts w:cstheme="minorHAnsi"/>
          <w:bCs/>
          <w:i/>
          <w:sz w:val="18"/>
          <w:szCs w:val="18"/>
        </w:rPr>
        <w:t>del dichiarante</w:t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  <w:t xml:space="preserve">   </w:t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Pr="006C2378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FF506A">
        <w:rPr>
          <w:rFonts w:cstheme="minorHAnsi"/>
          <w:bCs/>
        </w:rPr>
        <w:tab/>
      </w:r>
      <w:r w:rsidR="00141A36">
        <w:rPr>
          <w:rFonts w:cstheme="minorHAnsi"/>
          <w:bCs/>
        </w:rPr>
        <w:t xml:space="preserve">                                           </w:t>
      </w:r>
      <w:r w:rsidRPr="006C2378">
        <w:rPr>
          <w:rFonts w:cstheme="minorHAnsi"/>
          <w:bCs/>
        </w:rPr>
        <w:t>_____________________________</w:t>
      </w:r>
    </w:p>
    <w:p w:rsidR="00146B88" w:rsidRPr="006C2378" w:rsidRDefault="00146B88" w:rsidP="00CC0CAA">
      <w:pPr>
        <w:spacing w:after="0"/>
        <w:jc w:val="both"/>
        <w:rPr>
          <w:rFonts w:cstheme="minorHAnsi"/>
          <w:bCs/>
        </w:rPr>
      </w:pPr>
    </w:p>
    <w:p w:rsidR="00926083" w:rsidRPr="006C2378" w:rsidRDefault="00146B88" w:rsidP="00E932D4">
      <w:pPr>
        <w:pStyle w:val="Corpotesto"/>
        <w:spacing w:before="0"/>
        <w:ind w:left="114"/>
        <w:rPr>
          <w:rFonts w:cstheme="minorHAnsi"/>
          <w:bCs/>
        </w:rPr>
      </w:pPr>
      <w:r w:rsidRPr="00C60F30">
        <w:rPr>
          <w:rFonts w:asciiTheme="minorHAnsi" w:hAnsiTheme="minorHAnsi" w:cstheme="minorHAnsi"/>
          <w:sz w:val="18"/>
          <w:szCs w:val="18"/>
        </w:rPr>
        <w:t>* La dichiarazione è sottoscritta dall’interessato in presenza del dipendente addetto, oppure sottoscritta e inviata unitamente alla fotocopia del documento di identità</w:t>
      </w:r>
      <w:bookmarkEnd w:id="3"/>
    </w:p>
    <w:p w:rsidR="00926083" w:rsidRPr="006C2378" w:rsidRDefault="00926083" w:rsidP="00926083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6C2378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________________________________________________________________________________________________</w:t>
      </w:r>
    </w:p>
    <w:p w:rsidR="006C2378" w:rsidRPr="007F1BE9" w:rsidRDefault="006C2378" w:rsidP="006C2378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6C2378" w:rsidRPr="007F1BE9" w:rsidRDefault="006C2378" w:rsidP="006C2378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6C2378" w:rsidRPr="007F1BE9" w:rsidRDefault="006C2378" w:rsidP="006C2378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6C2378" w:rsidRPr="007F1BE9" w:rsidRDefault="006C2378" w:rsidP="006C2378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926083" w:rsidRPr="006C2378" w:rsidRDefault="006C2378" w:rsidP="00926083">
      <w:pPr>
        <w:pStyle w:val="Normale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67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sectPr w:rsidR="00926083" w:rsidRPr="006C2378" w:rsidSect="00CC0CAA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4A"/>
    <w:multiLevelType w:val="hybridMultilevel"/>
    <w:tmpl w:val="0C32571C"/>
    <w:lvl w:ilvl="0" w:tplc="8E5E31A6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2976C6"/>
    <w:multiLevelType w:val="hybridMultilevel"/>
    <w:tmpl w:val="DDE63EEE"/>
    <w:lvl w:ilvl="0" w:tplc="8E5E31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1E31"/>
    <w:multiLevelType w:val="hybridMultilevel"/>
    <w:tmpl w:val="2578BD6C"/>
    <w:lvl w:ilvl="0" w:tplc="47D6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D4AA1"/>
    <w:multiLevelType w:val="hybridMultilevel"/>
    <w:tmpl w:val="E7182E4A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CD36EC2"/>
    <w:multiLevelType w:val="hybridMultilevel"/>
    <w:tmpl w:val="9984F6D0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47CF9"/>
    <w:rsid w:val="000800D1"/>
    <w:rsid w:val="000B5526"/>
    <w:rsid w:val="000B669C"/>
    <w:rsid w:val="001176FC"/>
    <w:rsid w:val="00141A36"/>
    <w:rsid w:val="00146B88"/>
    <w:rsid w:val="001A04D7"/>
    <w:rsid w:val="001B2DE8"/>
    <w:rsid w:val="002332D2"/>
    <w:rsid w:val="002D1A21"/>
    <w:rsid w:val="00342382"/>
    <w:rsid w:val="003B3EAE"/>
    <w:rsid w:val="003B4504"/>
    <w:rsid w:val="003C0A45"/>
    <w:rsid w:val="003D6482"/>
    <w:rsid w:val="00436D69"/>
    <w:rsid w:val="00497561"/>
    <w:rsid w:val="004D3192"/>
    <w:rsid w:val="004D6424"/>
    <w:rsid w:val="004F05C7"/>
    <w:rsid w:val="00524488"/>
    <w:rsid w:val="00637594"/>
    <w:rsid w:val="0067751F"/>
    <w:rsid w:val="006C2378"/>
    <w:rsid w:val="006D0AFD"/>
    <w:rsid w:val="007379C0"/>
    <w:rsid w:val="00831858"/>
    <w:rsid w:val="00851059"/>
    <w:rsid w:val="008B0CE3"/>
    <w:rsid w:val="008B6BEA"/>
    <w:rsid w:val="008E3F9E"/>
    <w:rsid w:val="00922F08"/>
    <w:rsid w:val="00926083"/>
    <w:rsid w:val="00A028E7"/>
    <w:rsid w:val="00A14EF3"/>
    <w:rsid w:val="00A16230"/>
    <w:rsid w:val="00A723F6"/>
    <w:rsid w:val="00AA400B"/>
    <w:rsid w:val="00AB2DDE"/>
    <w:rsid w:val="00AF1FEC"/>
    <w:rsid w:val="00B15208"/>
    <w:rsid w:val="00B21F20"/>
    <w:rsid w:val="00B72643"/>
    <w:rsid w:val="00B7466B"/>
    <w:rsid w:val="00B80FD0"/>
    <w:rsid w:val="00BC4ADA"/>
    <w:rsid w:val="00C066CE"/>
    <w:rsid w:val="00C5144A"/>
    <w:rsid w:val="00C5655E"/>
    <w:rsid w:val="00CC0CAA"/>
    <w:rsid w:val="00CC6185"/>
    <w:rsid w:val="00D429DC"/>
    <w:rsid w:val="00D904BC"/>
    <w:rsid w:val="00DF0C70"/>
    <w:rsid w:val="00E73106"/>
    <w:rsid w:val="00E801C9"/>
    <w:rsid w:val="00E932D4"/>
    <w:rsid w:val="00EF221A"/>
    <w:rsid w:val="00F41200"/>
    <w:rsid w:val="00F4666C"/>
    <w:rsid w:val="00F5084B"/>
    <w:rsid w:val="00FC0BC9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FA01FB0"/>
  <w15:docId w15:val="{3D8B5A28-017B-480D-AFD4-822EE75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26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2608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46B88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6B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image" Target="media/image26.wmf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66" Type="http://schemas.openxmlformats.org/officeDocument/2006/relationships/control" Target="activeX/activeX34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9.xml"/><Relationship Id="rId64" Type="http://schemas.openxmlformats.org/officeDocument/2006/relationships/control" Target="activeX/activeX33.xml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25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4.wmf"/><Relationship Id="rId67" Type="http://schemas.openxmlformats.org/officeDocument/2006/relationships/hyperlink" Target="https://www.comune.perugia.it/pagine/privacy-000" TargetMode="Externa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control" Target="activeX/activeX28.xml"/><Relationship Id="rId62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3.xml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control" Target="activeX/activeX26.xml"/><Relationship Id="rId60" Type="http://schemas.openxmlformats.org/officeDocument/2006/relationships/control" Target="activeX/activeX31.xml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34" Type="http://schemas.openxmlformats.org/officeDocument/2006/relationships/image" Target="media/image15.wmf"/><Relationship Id="rId50" Type="http://schemas.openxmlformats.org/officeDocument/2006/relationships/control" Target="activeX/activeX24.xml"/><Relationship Id="rId55" Type="http://schemas.openxmlformats.org/officeDocument/2006/relationships/image" Target="media/image2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B4F3F-9E89-4362-8C3D-4F4C24BA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5086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Ricci Rita</cp:lastModifiedBy>
  <cp:revision>2</cp:revision>
  <dcterms:created xsi:type="dcterms:W3CDTF">2024-11-29T09:06:00Z</dcterms:created>
  <dcterms:modified xsi:type="dcterms:W3CDTF">2024-11-29T09:06:00Z</dcterms:modified>
</cp:coreProperties>
</file>